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D75" w:rsidRPr="00611861" w:rsidRDefault="00E40D75" w:rsidP="00E40D75">
      <w:pPr>
        <w:spacing w:after="0" w:line="240" w:lineRule="auto"/>
        <w:ind w:left="709"/>
        <w:rPr>
          <w:rFonts w:ascii="Times New Roman" w:hAnsi="Times New Roman"/>
          <w:i/>
        </w:rPr>
      </w:pPr>
    </w:p>
    <w:p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Приложение 3</w:t>
      </w:r>
    </w:p>
    <w:p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к Типовой конкурсной документации</w:t>
      </w:r>
    </w:p>
    <w:p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по выбору поставщика товаров и</w:t>
      </w:r>
    </w:p>
    <w:p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услуг организаций, осуществляющих</w:t>
      </w:r>
    </w:p>
    <w:p w:rsidR="00E40D75" w:rsidRPr="00611861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функции по защите прав ребенка</w:t>
      </w:r>
    </w:p>
    <w:p w:rsidR="00E40D75" w:rsidRPr="00611861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z105"/>
    </w:p>
    <w:bookmarkEnd w:id="0"/>
    <w:p w:rsidR="00E40D75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  <w:r w:rsidRPr="001B7725">
        <w:rPr>
          <w:rFonts w:ascii="Times New Roman" w:hAnsi="Times New Roman"/>
          <w:b/>
        </w:rPr>
        <w:t>Техническое задание к конкурсной до</w:t>
      </w:r>
      <w:r>
        <w:rPr>
          <w:rFonts w:ascii="Times New Roman" w:hAnsi="Times New Roman"/>
          <w:b/>
        </w:rPr>
        <w:t xml:space="preserve">кументации по выбору поставщика </w:t>
      </w:r>
      <w:r w:rsidRPr="001B7725">
        <w:rPr>
          <w:rFonts w:ascii="Times New Roman" w:hAnsi="Times New Roman"/>
          <w:b/>
        </w:rPr>
        <w:t>товаров организаций, осуществляющих функции по защите прав ребенка</w:t>
      </w:r>
    </w:p>
    <w:p w:rsidR="00E40D75" w:rsidRPr="00611861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40D75" w:rsidRDefault="00C268A4" w:rsidP="00C268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Микроавтобус 16 местный</w:t>
      </w:r>
    </w:p>
    <w:p w:rsidR="00C268A4" w:rsidRDefault="00C268A4" w:rsidP="00C268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Количество мест 16+1</w:t>
      </w:r>
    </w:p>
    <w:p w:rsidR="00C268A4" w:rsidRPr="00C268A4" w:rsidRDefault="003F7B74" w:rsidP="00C268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Габарит</w:t>
      </w:r>
      <w:r w:rsidR="00C268A4">
        <w:rPr>
          <w:rFonts w:ascii="Times New Roman" w:hAnsi="Times New Roman" w:cs="Times New Roman"/>
          <w:sz w:val="24"/>
          <w:szCs w:val="24"/>
          <w:lang w:val="kk-KZ"/>
        </w:rPr>
        <w:t>ные размеры, мм</w:t>
      </w:r>
      <w:r w:rsidR="00BC53AB">
        <w:rPr>
          <w:rFonts w:ascii="Times New Roman" w:hAnsi="Times New Roman" w:cs="Times New Roman"/>
          <w:sz w:val="24"/>
          <w:szCs w:val="24"/>
        </w:rPr>
        <w:t xml:space="preserve">: 6415 </w:t>
      </w:r>
      <w:r w:rsidR="00BC53AB">
        <w:rPr>
          <w:rFonts w:ascii="Times New Roman" w:hAnsi="Times New Roman" w:cs="Times New Roman"/>
          <w:sz w:val="24"/>
          <w:szCs w:val="24"/>
          <w:lang w:val="kk-KZ"/>
        </w:rPr>
        <w:t>д</w:t>
      </w:r>
      <w:r w:rsidR="00C268A4">
        <w:rPr>
          <w:rFonts w:ascii="Times New Roman" w:hAnsi="Times New Roman" w:cs="Times New Roman"/>
          <w:sz w:val="24"/>
          <w:szCs w:val="24"/>
        </w:rPr>
        <w:t>лина/2068 ширина (2268 по зеркалам)/2753 высота</w:t>
      </w:r>
    </w:p>
    <w:p w:rsidR="00C268A4" w:rsidRDefault="00C268A4" w:rsidP="00C268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Полная масса, кг: 4200</w:t>
      </w:r>
    </w:p>
    <w:p w:rsidR="00C268A4" w:rsidRDefault="00C268A4" w:rsidP="00C268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Масса снаряженного автомобиля, кг: 3010</w:t>
      </w:r>
    </w:p>
    <w:p w:rsidR="00C268A4" w:rsidRDefault="00C268A4" w:rsidP="00C268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Дорожный просвет (при полной массе), мм: 170</w:t>
      </w:r>
    </w:p>
    <w:p w:rsidR="00C268A4" w:rsidRDefault="00C268A4" w:rsidP="00C268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Минимальный радиус поворота, м: 6,6</w:t>
      </w:r>
    </w:p>
    <w:p w:rsidR="00C268A4" w:rsidRDefault="00BC53AB" w:rsidP="00C268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</w:t>
      </w:r>
      <w:r w:rsidR="00C268A4">
        <w:rPr>
          <w:rFonts w:ascii="Times New Roman" w:hAnsi="Times New Roman" w:cs="Times New Roman"/>
          <w:sz w:val="24"/>
          <w:szCs w:val="24"/>
          <w:lang w:val="kk-KZ"/>
        </w:rPr>
        <w:t>нтрольный расход топлива при движении с постоянной скоростью, л/100км: 60км/ч,/80км/ч: 9,8/12,1</w:t>
      </w:r>
    </w:p>
    <w:p w:rsidR="00C268A4" w:rsidRDefault="00C268A4" w:rsidP="00C268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Максимальная скорость: 110км/ч</w:t>
      </w:r>
    </w:p>
    <w:p w:rsidR="00C268A4" w:rsidRDefault="00C268A4" w:rsidP="00C268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Двигатель: 2,7</w:t>
      </w:r>
    </w:p>
    <w:p w:rsidR="00C268A4" w:rsidRDefault="00C268A4" w:rsidP="00C268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Количество цилиндров и их расположение: 4, рядное</w:t>
      </w:r>
    </w:p>
    <w:p w:rsidR="00C268A4" w:rsidRDefault="00C268A4" w:rsidP="00C268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Рабочий объем цилиндров л: 2690</w:t>
      </w:r>
    </w:p>
    <w:p w:rsidR="00C268A4" w:rsidRDefault="00C268A4" w:rsidP="00C268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Максимальна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  <w:lang w:val="kk-KZ"/>
        </w:rPr>
        <w:t>я мощность, кВт при об/мин: 76,7 (104,3) 4000 об/мин</w:t>
      </w:r>
    </w:p>
    <w:p w:rsidR="00C268A4" w:rsidRDefault="00C268A4" w:rsidP="00C268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Топливо: Бензин-газ </w:t>
      </w:r>
    </w:p>
    <w:p w:rsidR="00C268A4" w:rsidRDefault="00C268A4" w:rsidP="00C268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Коробка передач: механическая, 5 ступенчатая</w:t>
      </w:r>
    </w:p>
    <w:p w:rsidR="00C268A4" w:rsidRDefault="00C268A4" w:rsidP="00C268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Шины: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 </w:t>
      </w:r>
      <w:r>
        <w:rPr>
          <w:rFonts w:ascii="Times New Roman" w:hAnsi="Times New Roman" w:cs="Times New Roman"/>
          <w:sz w:val="24"/>
          <w:szCs w:val="24"/>
          <w:lang w:val="kk-KZ"/>
        </w:rPr>
        <w:t>185/75</w:t>
      </w:r>
      <w:r>
        <w:rPr>
          <w:rFonts w:ascii="Times New Roman" w:hAnsi="Times New Roman" w:cs="Times New Roman"/>
          <w:sz w:val="24"/>
          <w:szCs w:val="24"/>
          <w:lang w:val="en-US"/>
        </w:rPr>
        <w:t>R 16C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C268A4" w:rsidRPr="00626870" w:rsidRDefault="00C268A4" w:rsidP="00C268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Подвеска: передняя: независимая, со стабилизатором </w:t>
      </w:r>
      <w:r w:rsidR="00626870">
        <w:rPr>
          <w:rFonts w:ascii="Times New Roman" w:hAnsi="Times New Roman" w:cs="Times New Roman"/>
          <w:sz w:val="24"/>
          <w:szCs w:val="24"/>
        </w:rPr>
        <w:t>поперечной устойчивости, задняя: зависимая, со стабилизатором поперечной устойчивости</w:t>
      </w:r>
    </w:p>
    <w:p w:rsidR="00626870" w:rsidRDefault="00626870" w:rsidP="00C268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Рулевой механизм: с ГУР реечного типа</w:t>
      </w:r>
    </w:p>
    <w:p w:rsidR="00626870" w:rsidRPr="00626870" w:rsidRDefault="00626870" w:rsidP="00C268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Тормозные механизмы: передние-дисковые, задние – барабанные с </w:t>
      </w:r>
      <w:r>
        <w:rPr>
          <w:rFonts w:ascii="Times New Roman" w:hAnsi="Times New Roman" w:cs="Times New Roman"/>
          <w:sz w:val="24"/>
          <w:szCs w:val="24"/>
          <w:lang w:val="en-US"/>
        </w:rPr>
        <w:t>ABS</w:t>
      </w:r>
    </w:p>
    <w:p w:rsidR="00626870" w:rsidRPr="00626870" w:rsidRDefault="00626870" w:rsidP="00C268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Аккумуляторная батарея 75</w:t>
      </w:r>
      <w:r>
        <w:rPr>
          <w:rFonts w:ascii="Times New Roman" w:hAnsi="Times New Roman" w:cs="Times New Roman"/>
          <w:sz w:val="24"/>
          <w:szCs w:val="24"/>
          <w:lang w:val="en-US"/>
        </w:rPr>
        <w:t>VL/85VL</w:t>
      </w:r>
    </w:p>
    <w:p w:rsidR="00626870" w:rsidRPr="00626870" w:rsidRDefault="00626870" w:rsidP="00C268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б/бак, л</w:t>
      </w:r>
      <w:r>
        <w:rPr>
          <w:rFonts w:ascii="Times New Roman" w:hAnsi="Times New Roman" w:cs="Times New Roman"/>
          <w:sz w:val="24"/>
          <w:szCs w:val="24"/>
        </w:rPr>
        <w:t>: 80 (пластиковый)</w:t>
      </w:r>
    </w:p>
    <w:p w:rsidR="00626870" w:rsidRPr="00C268A4" w:rsidRDefault="00626870" w:rsidP="00C268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емкость газовых баллонов, л: 87</w:t>
      </w:r>
    </w:p>
    <w:p w:rsidR="00E40D75" w:rsidRPr="00611861" w:rsidRDefault="00E40D75" w:rsidP="00E40D75">
      <w:pPr>
        <w:spacing w:after="0" w:line="240" w:lineRule="auto"/>
        <w:ind w:left="6379"/>
        <w:rPr>
          <w:rFonts w:ascii="Times New Roman" w:hAnsi="Times New Roman"/>
        </w:rPr>
      </w:pPr>
    </w:p>
    <w:p w:rsidR="00E40D75" w:rsidRPr="00611861" w:rsidRDefault="00E40D75" w:rsidP="00E40D75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 w:rsidRPr="00611861">
        <w:rPr>
          <w:rFonts w:ascii="Times New Roman" w:hAnsi="Times New Roman"/>
        </w:rPr>
        <w:t>Дата</w:t>
      </w:r>
    </w:p>
    <w:p w:rsidR="00E40D75" w:rsidRDefault="00E40D75" w:rsidP="00E40D7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55B08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>
        <w:rPr>
          <w:rFonts w:ascii="Times New Roman" w:hAnsi="Times New Roman"/>
          <w:sz w:val="24"/>
          <w:szCs w:val="24"/>
        </w:rPr>
        <w:t>М.А.Данилова</w:t>
      </w:r>
      <w:proofErr w:type="spellEnd"/>
      <w:r w:rsidRPr="00955B08">
        <w:rPr>
          <w:rFonts w:ascii="Times New Roman" w:hAnsi="Times New Roman"/>
          <w:sz w:val="24"/>
          <w:szCs w:val="24"/>
        </w:rPr>
        <w:t xml:space="preserve"> _________ М.П.</w:t>
      </w: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Default="00E40D75" w:rsidP="00E40D75">
      <w:pPr>
        <w:spacing w:after="0" w:line="240" w:lineRule="auto"/>
        <w:rPr>
          <w:rFonts w:ascii="Times New Roman" w:hAnsi="Times New Roman"/>
        </w:rPr>
      </w:pPr>
    </w:p>
    <w:p w:rsidR="00BA0254" w:rsidRDefault="00BA0254"/>
    <w:sectPr w:rsidR="00BA0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86039"/>
    <w:multiLevelType w:val="hybridMultilevel"/>
    <w:tmpl w:val="0D8C31F2"/>
    <w:lvl w:ilvl="0" w:tplc="1BA63022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46EC5"/>
    <w:multiLevelType w:val="hybridMultilevel"/>
    <w:tmpl w:val="21B8FFB4"/>
    <w:lvl w:ilvl="0" w:tplc="5768C15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D75"/>
    <w:rsid w:val="003F7B74"/>
    <w:rsid w:val="00626870"/>
    <w:rsid w:val="00BA0254"/>
    <w:rsid w:val="00BC53AB"/>
    <w:rsid w:val="00C268A4"/>
    <w:rsid w:val="00C76E41"/>
    <w:rsid w:val="00E4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2F83BB-45E9-464C-9546-F5BB778F6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D7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D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5</cp:revision>
  <dcterms:created xsi:type="dcterms:W3CDTF">2017-01-10T11:44:00Z</dcterms:created>
  <dcterms:modified xsi:type="dcterms:W3CDTF">2020-01-27T10:17:00Z</dcterms:modified>
</cp:coreProperties>
</file>